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highlight w:val="yellow"/>
          <w:u w:val="single"/>
          <w:vertAlign w:val="baseline"/>
          <w:rtl w:val="0"/>
        </w:rPr>
        <w:t xml:space="preserve">Section 1:</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Stock Ticker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API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Company is listed on both BSE &amp; NSE, so two tickers should be visible side by side/one below the other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API can refresh to show both listings. </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Presently, KOEL is listed on NSE &amp; BSE.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Investing 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this section will hold space for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one photo of ACK (standing/sitting)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his name &amp; designation below it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PHOTO </w:t>
        <w:tab/>
        <w:tab/>
        <w:tab/>
        <w:t xml:space="preserve">Atul. C. Kirloskar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Executive Chairman</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Below above-mentioned details,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few lines of his speech here which link to a pdf that opens on a new tab.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br w:type="textWrapping"/>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ACK’s photo for this section, his last speech &amp; other details are available on the Google Drive folder -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https://drive.google.com/drive/folders/17Fe8DLW9NHWn-Uu95Q9WEJQXiwGqf7Xa</w:t>
        </w:r>
      </w:hyperlink>
      <w:r w:rsidDel="00000000" w:rsidR="00000000" w:rsidRPr="00000000">
        <w:rPr>
          <w:rtl w:val="0"/>
        </w:rPr>
      </w:r>
    </w:p>
    <w:p w:rsidR="00000000" w:rsidDel="00000000" w:rsidP="00000000" w:rsidRDefault="00000000" w:rsidRPr="00000000" w14:paraId="00000011">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422650" cy="8255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422650" cy="8255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text ‘Latest Investor Presentation’ – the latest investor presentation(pdf) will open on a new tab</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View All,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URL should load on the same page,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page will be made where data is available on drive folder - </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Keep an </w:t>
      </w:r>
      <w:r w:rsidDel="00000000" w:rsidR="00000000" w:rsidRPr="00000000">
        <w:rPr>
          <w:rFonts w:ascii="Calibri" w:cs="Calibri" w:eastAsia="Calibri" w:hAnsi="Calibri"/>
          <w:b w:val="0"/>
          <w:i w:val="0"/>
          <w:smallCaps w:val="0"/>
          <w:strike w:val="0"/>
          <w:color w:val="ff0000"/>
          <w:sz w:val="22"/>
          <w:szCs w:val="22"/>
          <w:highlight w:val="yellow"/>
          <w:u w:val="single"/>
          <w:vertAlign w:val="baseline"/>
          <w:rtl w:val="0"/>
        </w:rPr>
        <w:t xml:space="preserve">inactive</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 </w:t>
      </w:r>
      <w:r w:rsidDel="00000000" w:rsidR="00000000" w:rsidRPr="00000000">
        <w:rPr>
          <w:rFonts w:ascii="Calibri" w:cs="Calibri" w:eastAsia="Calibri" w:hAnsi="Calibri"/>
          <w:b w:val="0"/>
          <w:i w:val="0"/>
          <w:smallCaps w:val="0"/>
          <w:strike w:val="0"/>
          <w:color w:val="ff0000"/>
          <w:sz w:val="22"/>
          <w:szCs w:val="22"/>
          <w:highlight w:val="yellow"/>
          <w:u w:val="single"/>
          <w:vertAlign w:val="baseline"/>
          <w:rtl w:val="0"/>
        </w:rPr>
        <w:t xml:space="preserve">link</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 for now</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a tab for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Annual Reports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 the two Stock Tickers, on clicking it, a new page will load on the same page.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REPORTS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https://drive.google.com/drive/folders/1p7u45lVLpACsY9hzd7ZZQcVv0d1aNbIo</w:t>
        </w:r>
      </w:hyperlink>
      <w:r w:rsidDel="00000000" w:rsidR="00000000" w:rsidRPr="00000000">
        <w:rPr>
          <w:rtl w:val="0"/>
        </w:rPr>
      </w:r>
    </w:p>
    <w:p w:rsidR="00000000" w:rsidDel="00000000" w:rsidP="00000000" w:rsidRDefault="00000000" w:rsidRPr="00000000" w14:paraId="0000001A">
      <w:pPr>
        <w:spacing w:after="240" w:lineRule="auto"/>
        <w:rPr/>
      </w:pPr>
      <w:r w:rsidDel="00000000" w:rsidR="00000000" w:rsidRPr="00000000">
        <w:rPr>
          <w:rtl w:val="0"/>
        </w:rPr>
        <w:br w:type="textWrapping"/>
        <w:br w:type="textWrapping"/>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highlight w:val="yellow"/>
          <w:u w:val="single"/>
          <w:vertAlign w:val="baseline"/>
          <w:rtl w:val="0"/>
        </w:rPr>
        <w:t xml:space="preserve">Section 2:</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is available under -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https://drive.google.com/drive/folders/1kYD0hoSCAVbDDmmrfRRdpDLkWHyFbBGH</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highlight w:val="yellow"/>
          <w:u w:val="single"/>
          <w:vertAlign w:val="baseline"/>
          <w:rtl w:val="0"/>
        </w:rPr>
        <w:t xml:space="preserve">Section 3:</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Links are available on the file ‘Press Releases – KOEL.txt’ under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https://drive.google.com/drive/folders/1EE4zpPI83JSCphVbV44uxnOaBsWoBH4B</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highlight w:val="yellow"/>
          <w:u w:val="single"/>
          <w:vertAlign w:val="baseline"/>
          <w:rtl w:val="0"/>
        </w:rPr>
        <w:t xml:space="preserve">Section 4:</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On clicking below links, either it loads an existing live page, or a new page will be created</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section consists of many categories (some have sub-categories). Go through details below carefully.</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categories </w:t>
      </w: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(numbered 1 to 28)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split in 2 columns on main investors landing page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-PDF’s &amp; other document/media type (if any) will load on a new tab</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links to PDF’s or other document/media type (if any) is sorted from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latest to oldest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each page.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1.</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Policies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On clicking the link, , a new page will load on the same page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POLICIES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https://drive.google.com/drive/folders/1yzwDcleY_Uf2lSztydU5ecd2lSPpEU4S</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2.</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Code of Conduct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On clicking the link, , a new page will load on the same page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CODE OF CONDUCT</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https://drive.google.com/drive/folders/1NKBOxteGlMrBNw2bjQjzm3Aokdrwo9vs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3.</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Investor FAQs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On clicking the link, , a new page will load on the same page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https://koel.kirloskar.com/investors/for-share-holders/faqs-for-shareholders/</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4.</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Corporate Governance--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a new page will load on the same page. Put below write up as well.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CORPORATE GOVERNANCE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Corporate governance is the set of standard rules and regulations followed at KOEL for ensuring best practices, smooth administration and cordial working environment. It ensures a healthy and balanced relationship among the company's stakeholders.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also assists the core management to handle the company's business in an efficient and transparent manner. This would help towards fulfilling the corporate objective and meeting the obligations thus serving the best interest of stakeholders. It ensures the administration of KOEL goals in the best possible way, keeping in mind the interests of all those involved with the company, namely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Shareholders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Customers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Environment</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Society</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rFonts w:ascii="Heebo-Regular" w:cs="Heebo-Regular" w:eastAsia="Heebo-Regular" w:hAnsi="Heebo-Regula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stakeholders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ebo-Regular" w:cs="Heebo-Regular" w:eastAsia="Heebo-Regular" w:hAnsi="Heebo-Regular"/>
          <w:b w:val="0"/>
          <w:i w:val="0"/>
          <w:smallCaps w:val="0"/>
          <w:strike w:val="0"/>
          <w:color w:val="000000"/>
          <w:sz w:val="24"/>
          <w:szCs w:val="24"/>
          <w:u w:val="none"/>
          <w:shd w:fill="auto" w:val="clear"/>
          <w:vertAlign w:val="baseline"/>
          <w:rtl w:val="0"/>
        </w:rPr>
        <w:t xml:space="preserve">On this page Corporate Governance, add below links under the text ‘Other Stakeholders’: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Code of Conduct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 a new page will load on the same page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CODE OF CONDUCT</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https://drive.google.com/drive/folders/1NKBOxteGlMrBNw2bjQjzm3Aokdrwo9vs</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Heebo-Regular" w:cs="Heebo-Regular" w:eastAsia="Heebo-Regular" w:hAnsi="Heebo-Regula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Unclaimed Dividend &amp; Shares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 a new page will load on the same page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UNCLAIMED DIVIDEND &amp; SHARES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5">
        <w:r w:rsidDel="00000000" w:rsidR="00000000" w:rsidRPr="00000000">
          <w:rPr>
            <w:rFonts w:ascii="Heebo-Regular" w:cs="Heebo-Regular" w:eastAsia="Heebo-Regular" w:hAnsi="Heebo-Regular"/>
            <w:b w:val="0"/>
            <w:i w:val="0"/>
            <w:smallCaps w:val="0"/>
            <w:strike w:val="0"/>
            <w:color w:val="0563c1"/>
            <w:sz w:val="24"/>
            <w:szCs w:val="24"/>
            <w:u w:val="single"/>
            <w:shd w:fill="auto" w:val="clear"/>
            <w:vertAlign w:val="baseline"/>
            <w:rtl w:val="0"/>
          </w:rPr>
          <w:t xml:space="preserve">https://drive.google.com/drive/folders/1JT72I_yM3qlHMZ4-PWFHFBcTGrrP-Opl</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Company Policies--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 a new page will load on the same page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COMPANY POLICIES</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https://drive.google.com/drive/folders/1yzwDcleY_Uf2lSztydU5ecd2lSPpEU4S</w:t>
        </w:r>
      </w:hyperlink>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Committees and Composition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pPr>
      <w:hyperlink r:id="rId1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https://koel.kirloskar.com/site/assets/files/17697/composition_of_committee_positions.pdf</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IEPF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 a new page will load on the same page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IEPF</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8">
        <w:r w:rsidDel="00000000" w:rsidR="00000000" w:rsidRPr="00000000">
          <w:rPr>
            <w:rFonts w:ascii="Heebo-Regular" w:cs="Heebo-Regular" w:eastAsia="Heebo-Regular" w:hAnsi="Heebo-Regular"/>
            <w:b w:val="0"/>
            <w:i w:val="0"/>
            <w:smallCaps w:val="0"/>
            <w:strike w:val="0"/>
            <w:color w:val="0563c1"/>
            <w:sz w:val="24"/>
            <w:szCs w:val="24"/>
            <w:u w:val="single"/>
            <w:shd w:fill="auto" w:val="clear"/>
            <w:vertAlign w:val="baseline"/>
            <w:rtl w:val="0"/>
          </w:rPr>
          <w:t xml:space="preserve">https://drive.google.com/drive/folders/1JT72I_yM3qlHMZ4-PWFHFBcTGrrP-Opl</w:t>
        </w:r>
      </w:hyperlink>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Forms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 a new page will load on the same page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https://drive.google.com/drive/folders/1h_GfX7II3Wqs1bu3bz5NEmn19dsjvxVx</w:t>
        </w:r>
      </w:hyperlink>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Stock Exchange Intimations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 a new page will load on the same page</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STOCK EXCHANGE INTIMATIONS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https://drive.google.com/drive/folders/1eKOS2R9ypWW8AqHwMSUAL7iKe6pSgZ8g</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Board of Directors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Link to existing BoD page</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https://koel.kirloskar.com/about/board-of-directors/</w:t>
        </w:r>
      </w:hyperlink>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ff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Management Team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Keep an </w:t>
      </w:r>
      <w:r w:rsidDel="00000000" w:rsidR="00000000" w:rsidRPr="00000000">
        <w:rPr>
          <w:rFonts w:ascii="Calibri" w:cs="Calibri" w:eastAsia="Calibri" w:hAnsi="Calibri"/>
          <w:b w:val="0"/>
          <w:i w:val="0"/>
          <w:smallCaps w:val="0"/>
          <w:strike w:val="0"/>
          <w:color w:val="ff0000"/>
          <w:sz w:val="22"/>
          <w:szCs w:val="22"/>
          <w:highlight w:val="yellow"/>
          <w:u w:val="single"/>
          <w:vertAlign w:val="baseline"/>
          <w:rtl w:val="0"/>
        </w:rPr>
        <w:t xml:space="preserve">inactive</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 </w:t>
      </w:r>
      <w:r w:rsidDel="00000000" w:rsidR="00000000" w:rsidRPr="00000000">
        <w:rPr>
          <w:rFonts w:ascii="Calibri" w:cs="Calibri" w:eastAsia="Calibri" w:hAnsi="Calibri"/>
          <w:b w:val="0"/>
          <w:i w:val="0"/>
          <w:smallCaps w:val="0"/>
          <w:strike w:val="0"/>
          <w:color w:val="ff0000"/>
          <w:sz w:val="22"/>
          <w:szCs w:val="22"/>
          <w:highlight w:val="yellow"/>
          <w:u w:val="single"/>
          <w:vertAlign w:val="baseline"/>
          <w:rtl w:val="0"/>
        </w:rPr>
        <w:t xml:space="preserve">link</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 for now</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59">
      <w:pPr>
        <w:spacing w:after="240" w:lineRule="auto"/>
        <w:rPr>
          <w:rFonts w:ascii="Times New Roman" w:cs="Times New Roman" w:eastAsia="Times New Roman" w:hAnsi="Times New Roman"/>
          <w:sz w:val="24"/>
          <w:szCs w:val="24"/>
        </w:rPr>
      </w:pP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5.</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Shareholding Services--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a new page will load on the same page</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SHAREHOLDING SERVICES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i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Investor FAQs--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 a new page will load on the same page -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2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https://koel.kirloskar.com/investors/for-share-holders/faqs-for-shareholders/</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Unclaimed Dividend &amp; Shares----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 a new page will load on the same page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UNCLAIMED DIVIDEND &amp; SHARES</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3">
        <w:r w:rsidDel="00000000" w:rsidR="00000000" w:rsidRPr="00000000">
          <w:rPr>
            <w:rFonts w:ascii="Heebo-Regular" w:cs="Heebo-Regular" w:eastAsia="Heebo-Regular" w:hAnsi="Heebo-Regular"/>
            <w:b w:val="0"/>
            <w:i w:val="0"/>
            <w:smallCaps w:val="0"/>
            <w:strike w:val="0"/>
            <w:color w:val="0563c1"/>
            <w:sz w:val="24"/>
            <w:szCs w:val="24"/>
            <w:u w:val="single"/>
            <w:shd w:fill="auto" w:val="clear"/>
            <w:vertAlign w:val="baseline"/>
            <w:rtl w:val="0"/>
          </w:rPr>
          <w:t xml:space="preserve">https://drive.google.com/drive/folders/1JT72I_yM3qlHMZ4-PWFHFBcTGrrP-Opl</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Forms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https://drive.google.com/drive/folders/1h_GfX7II3Wqs1bu3bz5NEmn19dsjvxVx</w:t>
        </w:r>
      </w:hyperlink>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6.</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Tax on Dividend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renamed to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Tax on Dividend (Click to download TDS Certificate*)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new tab will open, and the user is taken to a form that must be filled before downloading their TDS certificates (Sample form </w:t>
      </w:r>
      <w:hyperlink r:id="rId2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https://ris.kfintech.com/clientservices/tds/certificate.aspx</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has been provided).</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7.</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Investor Contact--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 a new page will load on the same page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INVESTOR CONTACT</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https://drive.google.com/drive/folders/1QUqg4hZfbqoSfaarM_ehiKMqWNfzDX0h</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8.</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Statutory--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a new page will load on the same page</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STATUTORY</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Annual Returns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RETURNS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https://drive.google.com/drive/folders/17IVHkwVG9VjMJMnGQwinw1-JcXR011cG</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br w:type="textWrapping"/>
      </w:r>
    </w:p>
    <w:p w:rsidR="00000000" w:rsidDel="00000000" w:rsidP="00000000" w:rsidRDefault="00000000" w:rsidRPr="00000000" w14:paraId="0000007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Secretarial Compliance Report</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(Keep an </w:t>
      </w:r>
      <w:r w:rsidDel="00000000" w:rsidR="00000000" w:rsidRPr="00000000">
        <w:rPr>
          <w:rFonts w:ascii="Calibri" w:cs="Calibri" w:eastAsia="Calibri" w:hAnsi="Calibri"/>
          <w:b w:val="0"/>
          <w:i w:val="0"/>
          <w:smallCaps w:val="0"/>
          <w:strike w:val="0"/>
          <w:color w:val="ff0000"/>
          <w:sz w:val="22"/>
          <w:szCs w:val="22"/>
          <w:highlight w:val="yellow"/>
          <w:u w:val="single"/>
          <w:vertAlign w:val="baseline"/>
          <w:rtl w:val="0"/>
        </w:rPr>
        <w:t xml:space="preserve">inactive</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 </w:t>
      </w:r>
      <w:r w:rsidDel="00000000" w:rsidR="00000000" w:rsidRPr="00000000">
        <w:rPr>
          <w:rFonts w:ascii="Calibri" w:cs="Calibri" w:eastAsia="Calibri" w:hAnsi="Calibri"/>
          <w:b w:val="0"/>
          <w:i w:val="0"/>
          <w:smallCaps w:val="0"/>
          <w:strike w:val="0"/>
          <w:color w:val="ff0000"/>
          <w:sz w:val="22"/>
          <w:szCs w:val="22"/>
          <w:highlight w:val="yellow"/>
          <w:u w:val="single"/>
          <w:vertAlign w:val="baseline"/>
          <w:rtl w:val="0"/>
        </w:rPr>
        <w:t xml:space="preserve">link</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 for now)</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highlight w:val="yellow"/>
          <w:u w:val="singl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9.</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Annual Reports--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 a new page will load on the same page</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REPORTS</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https://drive.google.com/drive/folders/1p7u45lVLpACsY9hzd7ZZQcVv0d1aNbIo</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highlight w:val="yellow"/>
          <w:u w:val="singl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10.</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Subsidiary’s Annual Reports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SUBSIDIARY’s ANNUAL REPORTS</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https://drive.google.com/drive/folders/15UVkwZca5Vr1_5uZaUT7egfPxY2cdSIC</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highlight w:val="yellow"/>
          <w:u w:val="singl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11.</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Annual Returns--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a new page will load on the same page</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RETURNS</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https://drive.google.com/drive/folders/17IVHkwVG9VjMJMnGQwinw1-JcXR011cG</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12.</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Secretarial Compliance Report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(Keep an </w:t>
      </w:r>
      <w:r w:rsidDel="00000000" w:rsidR="00000000" w:rsidRPr="00000000">
        <w:rPr>
          <w:rFonts w:ascii="Calibri" w:cs="Calibri" w:eastAsia="Calibri" w:hAnsi="Calibri"/>
          <w:b w:val="0"/>
          <w:i w:val="0"/>
          <w:smallCaps w:val="0"/>
          <w:strike w:val="0"/>
          <w:color w:val="ff0000"/>
          <w:sz w:val="22"/>
          <w:szCs w:val="22"/>
          <w:highlight w:val="yellow"/>
          <w:u w:val="single"/>
          <w:vertAlign w:val="baseline"/>
          <w:rtl w:val="0"/>
        </w:rPr>
        <w:t xml:space="preserve">inactive</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 </w:t>
      </w:r>
      <w:r w:rsidDel="00000000" w:rsidR="00000000" w:rsidRPr="00000000">
        <w:rPr>
          <w:rFonts w:ascii="Calibri" w:cs="Calibri" w:eastAsia="Calibri" w:hAnsi="Calibri"/>
          <w:b w:val="0"/>
          <w:i w:val="0"/>
          <w:smallCaps w:val="0"/>
          <w:strike w:val="0"/>
          <w:color w:val="ff0000"/>
          <w:sz w:val="22"/>
          <w:szCs w:val="22"/>
          <w:highlight w:val="yellow"/>
          <w:u w:val="single"/>
          <w:vertAlign w:val="baseline"/>
          <w:rtl w:val="0"/>
        </w:rPr>
        <w:t xml:space="preserve">link </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for now)</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13.</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Annual CSR Program--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 a new page will load on the same page</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CSR </w:t>
      </w:r>
      <w:r w:rsidDel="00000000" w:rsidR="00000000" w:rsidRPr="00000000">
        <w:rPr>
          <w:rtl w:val="0"/>
        </w:rPr>
        <w:t xml:space="preserve">PROGRAM</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https://drive.google.com/drive/folders/1b4u47kbWw3knHvmdvoVbTWzXCe6fEmcf</w:t>
        </w:r>
      </w:hyperlink>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14.</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Shareholding Pattern--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 a new page will load on the same page</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SHAREHOLDING PATTERN</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https://drive.google.com/drive/folders/1_bnLAWjz6AAaUB3YzDUQhxuqNoDnNfnu</w:t>
        </w:r>
      </w:hyperlink>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15.</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Analyst Meeting Notices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a new page will load on the same page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ANALYST MEETING NOTICES</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hyperlink r:id="rId32">
        <w:r w:rsidDel="00000000" w:rsidR="00000000" w:rsidRPr="00000000">
          <w:rPr>
            <w:color w:val="1155cc"/>
            <w:u w:val="single"/>
            <w:rtl w:val="0"/>
          </w:rPr>
          <w:t xml:space="preserve">https://drive.google.com/drive/folders/1aSlgkm4Mbi9ioDFLP2HMvH3BvCT0K88E</w:t>
        </w:r>
      </w:hyperlink>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16.</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Notices related to AGM / EGM--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a new page will load on the same page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AGM / EGM INFORMATION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https://drive.google.com/drive/folders/1RpC8h9CibwsykOyvLaKuNvOhnP1k04zP</w:t>
        </w:r>
      </w:hyperlink>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2"/>
          <w:szCs w:val="22"/>
          <w:highlight w:val="yellow"/>
          <w:u w:val="single"/>
          <w:vertAlign w:val="baseline"/>
          <w:rtl w:val="0"/>
        </w:rPr>
        <w:t xml:space="preserve">17.</w:t>
      </w:r>
      <w:r w:rsidDel="00000000" w:rsidR="00000000" w:rsidRPr="00000000">
        <w:rPr>
          <w:rFonts w:ascii="Calibri" w:cs="Calibri" w:eastAsia="Calibri" w:hAnsi="Calibri"/>
          <w:b w:val="0"/>
          <w:i w:val="0"/>
          <w:smallCaps w:val="0"/>
          <w:strike w:val="0"/>
          <w:color w:val="ff0000"/>
          <w:sz w:val="22"/>
          <w:szCs w:val="22"/>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Board Meeting Notice--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 a new page will load on the same page</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MEETING NOTICE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https://drive.google.com/drive/folders/1B0o3vB5fG2ZZcDZOynNwsyrqa9XnHXf-</w:t>
        </w:r>
      </w:hyperlink>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18.</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Outcome of Meetings--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a new page will load on the same page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OUTCOME OF MEETINGS</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https://drive.google.com/drive/folders/1r3jAJnSL3DkoD3bEXekEBnmKmxAWE-pr</w:t>
        </w:r>
      </w:hyperlink>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19.</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Notices of Book Closures / Record Date--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a new page will load on the same page</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NOTICES OF BOOK CLOSURES / RECORD DATE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https://drive.google.com/drive/folders/1tMRLzsTnhsuU7fp1OVzRNM8NIjHyabzy</w:t>
        </w:r>
      </w:hyperlink>
      <w:r w:rsidDel="00000000" w:rsidR="00000000" w:rsidRPr="00000000">
        <w:rPr>
          <w:rtl w:val="0"/>
        </w:rPr>
      </w:r>
    </w:p>
    <w:p w:rsidR="00000000" w:rsidDel="00000000" w:rsidP="00000000" w:rsidRDefault="00000000" w:rsidRPr="00000000" w14:paraId="000000A0">
      <w:pPr>
        <w:spacing w:after="240"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br w:type="textWrapping"/>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20.</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AGM--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this URL loads on the same page</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AGM</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https://drive.google.com/drive/folders/1uj7m3Uon1ay5cLbweIvee6kjhVe6PcSu</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21.</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Chairman’s Speech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 a new page will load on the same page</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CHAIRMAN’s SPEECH</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https://drive.google.com/drive/folders/1iIdjlUkXpDp3zWKeJglG8KuFIfBhnrmt</w:t>
        </w:r>
      </w:hyperlink>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22.</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Postal Ballot--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clicking the link, , a new page will load on the same page</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POSTAL BALLOT</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https://drive.google.com/drive/folders/1eKOS2R9ypWW8AqHwMSUAL7iKe6pSgZ8g</w:t>
        </w:r>
      </w:hyperlink>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23.</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Other Details -- </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Keep an </w:t>
      </w:r>
      <w:r w:rsidDel="00000000" w:rsidR="00000000" w:rsidRPr="00000000">
        <w:rPr>
          <w:rFonts w:ascii="Calibri" w:cs="Calibri" w:eastAsia="Calibri" w:hAnsi="Calibri"/>
          <w:b w:val="0"/>
          <w:i w:val="0"/>
          <w:smallCaps w:val="0"/>
          <w:strike w:val="0"/>
          <w:color w:val="ff0000"/>
          <w:sz w:val="22"/>
          <w:szCs w:val="22"/>
          <w:highlight w:val="yellow"/>
          <w:u w:val="single"/>
          <w:vertAlign w:val="baseline"/>
          <w:rtl w:val="0"/>
        </w:rPr>
        <w:t xml:space="preserve">inactive</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 </w:t>
      </w:r>
      <w:r w:rsidDel="00000000" w:rsidR="00000000" w:rsidRPr="00000000">
        <w:rPr>
          <w:rFonts w:ascii="Calibri" w:cs="Calibri" w:eastAsia="Calibri" w:hAnsi="Calibri"/>
          <w:b w:val="0"/>
          <w:i w:val="0"/>
          <w:smallCaps w:val="0"/>
          <w:strike w:val="0"/>
          <w:color w:val="ff0000"/>
          <w:sz w:val="22"/>
          <w:szCs w:val="22"/>
          <w:highlight w:val="yellow"/>
          <w:u w:val="single"/>
          <w:vertAlign w:val="baseline"/>
          <w:rtl w:val="0"/>
        </w:rPr>
        <w:t xml:space="preserve">link</w:t>
      </w: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 for now</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24.</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IEPF--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a new page will load on the same page</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IEPF</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9">
        <w:r w:rsidDel="00000000" w:rsidR="00000000" w:rsidRPr="00000000">
          <w:rPr>
            <w:rFonts w:ascii="Heebo-Regular" w:cs="Heebo-Regular" w:eastAsia="Heebo-Regular" w:hAnsi="Heebo-Regular"/>
            <w:b w:val="0"/>
            <w:i w:val="0"/>
            <w:smallCaps w:val="0"/>
            <w:strike w:val="0"/>
            <w:color w:val="0563c1"/>
            <w:sz w:val="24"/>
            <w:szCs w:val="24"/>
            <w:u w:val="single"/>
            <w:shd w:fill="auto" w:val="clear"/>
            <w:vertAlign w:val="baseline"/>
            <w:rtl w:val="0"/>
          </w:rPr>
          <w:t xml:space="preserve">https://drive.google.com/drive/folders/1JT72I_yM3qlHMZ4-PWFHFBcTGrrP-Opl</w:t>
        </w:r>
      </w:hyperlink>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highlight w:val="yellow"/>
          <w:u w:val="singl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25.</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Forms--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a new page will load on the same page</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FORMS</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4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https://drive.google.com/drive/folders/1h_GfX7II3Wqs1bu3bz5NEmn19dsjvxVx</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highlight w:val="yellow"/>
          <w:u w:val="singl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26.</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Employee Stock Option Plan--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a new page will load on the same page </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EMPLOYEE STOCK OPTION PLAN</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4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https://koel.kirloskar.com/investors/for-share-holders/employee-stock-option-plan-2019/</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highlight w:val="yellow"/>
          <w:u w:val="singl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highlight w:val="yellow"/>
          <w:u w:val="singl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highlight w:val="yellow"/>
          <w:u w:val="singl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27.</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Corporate Restructuring Information--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a new page will load on the same page </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CORPORATE RESTRUCTURING INFORMATION</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4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https://koel.kirloskar.com/investors/for-share-holders/corporate-restructuring-information/</w:t>
        </w:r>
      </w:hyperlink>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highlight w:val="yellow"/>
          <w:u w:val="singl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yellow"/>
          <w:u w:val="single"/>
          <w:vertAlign w:val="baseline"/>
          <w:rtl w:val="0"/>
        </w:rPr>
        <w:t xml:space="preserve">28</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Sustainability Reports</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clicking the link, a new page will load on the same page</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SUSTAINABILITY REPORTS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4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https://drive.google.com/drive/folders/18QKMaN75YumRUOm9DP2yxbUNrSbYkYU4</w:t>
        </w:r>
      </w:hyperlink>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Heebo-Regular"/>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983899"/>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n-I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13341"/>
    <w:rPr>
      <w:color w:val="0563c1" w:themeColor="hyperlink"/>
      <w:u w:val="single"/>
    </w:rPr>
  </w:style>
  <w:style w:type="character" w:styleId="UnresolvedMention">
    <w:name w:val="Unresolved Mention"/>
    <w:basedOn w:val="DefaultParagraphFont"/>
    <w:uiPriority w:val="99"/>
    <w:semiHidden w:val="1"/>
    <w:unhideWhenUsed w:val="1"/>
    <w:rsid w:val="00B13341"/>
    <w:rPr>
      <w:color w:val="605e5c"/>
      <w:shd w:color="auto" w:fill="e1dfdd" w:val="clear"/>
    </w:rPr>
  </w:style>
  <w:style w:type="paragraph" w:styleId="ListParagraph">
    <w:name w:val="List Paragraph"/>
    <w:basedOn w:val="Normal"/>
    <w:uiPriority w:val="34"/>
    <w:qFormat w:val="1"/>
    <w:rsid w:val="00B13341"/>
    <w:pPr>
      <w:ind w:left="720"/>
      <w:contextualSpacing w:val="1"/>
    </w:pPr>
  </w:style>
  <w:style w:type="character" w:styleId="Heading1Char" w:customStyle="1">
    <w:name w:val="Heading 1 Char"/>
    <w:basedOn w:val="DefaultParagraphFont"/>
    <w:link w:val="Heading1"/>
    <w:uiPriority w:val="9"/>
    <w:rsid w:val="00983899"/>
    <w:rPr>
      <w:rFonts w:ascii="Times New Roman" w:cs="Times New Roman" w:eastAsia="Times New Roman" w:hAnsi="Times New Roman"/>
      <w:b w:val="1"/>
      <w:bCs w:val="1"/>
      <w:kern w:val="36"/>
      <w:sz w:val="48"/>
      <w:szCs w:val="48"/>
      <w:lang w:eastAsia="en-IN"/>
    </w:rPr>
  </w:style>
  <w:style w:type="paragraph" w:styleId="NormalWeb">
    <w:name w:val="Normal (Web)"/>
    <w:basedOn w:val="Normal"/>
    <w:uiPriority w:val="99"/>
    <w:semiHidden w:val="1"/>
    <w:unhideWhenUsed w:val="1"/>
    <w:rsid w:val="00983899"/>
    <w:pPr>
      <w:spacing w:after="100" w:afterAutospacing="1" w:before="100" w:beforeAutospacing="1" w:line="240" w:lineRule="auto"/>
    </w:pPr>
    <w:rPr>
      <w:rFonts w:ascii="Times New Roman" w:cs="Times New Roman" w:eastAsia="Times New Roman" w:hAnsi="Times New Roman"/>
      <w:sz w:val="24"/>
      <w:szCs w:val="24"/>
      <w:lang w:eastAsia="en-IN"/>
    </w:rPr>
  </w:style>
  <w:style w:type="character" w:styleId="FollowedHyperlink">
    <w:name w:val="FollowedHyperlink"/>
    <w:basedOn w:val="DefaultParagraphFont"/>
    <w:uiPriority w:val="99"/>
    <w:semiHidden w:val="1"/>
    <w:unhideWhenUsed w:val="1"/>
    <w:rsid w:val="00DA29B2"/>
    <w:rPr>
      <w:color w:val="954f72" w:themeColor="followedHyperlink"/>
      <w:u w:val="single"/>
    </w:rPr>
  </w:style>
  <w:style w:type="character" w:styleId="apple-tab-span" w:customStyle="1">
    <w:name w:val="apple-tab-span"/>
    <w:basedOn w:val="DefaultParagraphFont"/>
    <w:rsid w:val="008F580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drive/folders/1h_GfX7II3Wqs1bu3bz5NEmn19dsjvxVx" TargetMode="External"/><Relationship Id="rId20" Type="http://schemas.openxmlformats.org/officeDocument/2006/relationships/hyperlink" Target="https://drive.google.com/drive/folders/1eKOS2R9ypWW8AqHwMSUAL7iKe6pSgZ8g" TargetMode="External"/><Relationship Id="rId42" Type="http://schemas.openxmlformats.org/officeDocument/2006/relationships/hyperlink" Target="https://koel.kirloskar.com/investors/for-share-holders/corporate-restructuring-information/" TargetMode="External"/><Relationship Id="rId41" Type="http://schemas.openxmlformats.org/officeDocument/2006/relationships/hyperlink" Target="https://koel.kirloskar.com/investors/for-share-holders/employee-stock-option-plan-2019/" TargetMode="External"/><Relationship Id="rId22" Type="http://schemas.openxmlformats.org/officeDocument/2006/relationships/hyperlink" Target="https://koel.kirloskar.com/investors/for-share-holders/faqs-for-shareholders/" TargetMode="External"/><Relationship Id="rId21" Type="http://schemas.openxmlformats.org/officeDocument/2006/relationships/hyperlink" Target="https://koel.kirloskar.com/about/board-of-directors/" TargetMode="External"/><Relationship Id="rId43" Type="http://schemas.openxmlformats.org/officeDocument/2006/relationships/hyperlink" Target="https://drive.google.com/drive/folders/18QKMaN75YumRUOm9DP2yxbUNrSbYkYU4" TargetMode="External"/><Relationship Id="rId24" Type="http://schemas.openxmlformats.org/officeDocument/2006/relationships/hyperlink" Target="https://drive.google.com/drive/folders/1h_GfX7II3Wqs1bu3bz5NEmn19dsjvxVx" TargetMode="External"/><Relationship Id="rId23" Type="http://schemas.openxmlformats.org/officeDocument/2006/relationships/hyperlink" Target="https://drive.google.com/drive/folders/1JT72I_yM3qlHMZ4-PWFHFBcTGrrP-O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p7u45lVLpACsY9hzd7ZZQcVv0d1aNbIo" TargetMode="External"/><Relationship Id="rId26" Type="http://schemas.openxmlformats.org/officeDocument/2006/relationships/hyperlink" Target="https://drive.google.com/drive/folders/1QUqg4hZfbqoSfaarM_ehiKMqWNfzDX0h" TargetMode="External"/><Relationship Id="rId25" Type="http://schemas.openxmlformats.org/officeDocument/2006/relationships/hyperlink" Target="https://ris.kfintech.com/clientservices/tds/certificate.aspx" TargetMode="External"/><Relationship Id="rId28" Type="http://schemas.openxmlformats.org/officeDocument/2006/relationships/hyperlink" Target="https://drive.google.com/drive/folders/15UVkwZca5Vr1_5uZaUT7egfPxY2cdSIC" TargetMode="External"/><Relationship Id="rId27" Type="http://schemas.openxmlformats.org/officeDocument/2006/relationships/hyperlink" Target="https://drive.google.com/drive/folders/1p7u45lVLpACsY9hzd7ZZQcVv0d1aNbIo"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rive.google.com/drive/folders/17IVHkwVG9VjMJMnGQwinw1-JcXR011cG" TargetMode="External"/><Relationship Id="rId7" Type="http://schemas.openxmlformats.org/officeDocument/2006/relationships/hyperlink" Target="https://drive.google.com/drive/folders/17Fe8DLW9NHWn-Uu95Q9WEJQXiwGqf7Xa" TargetMode="External"/><Relationship Id="rId8" Type="http://schemas.openxmlformats.org/officeDocument/2006/relationships/image" Target="media/image1.png"/><Relationship Id="rId31" Type="http://schemas.openxmlformats.org/officeDocument/2006/relationships/hyperlink" Target="https://drive.google.com/drive/folders/1_bnLAWjz6AAaUB3YzDUQhxuqNoDnNfnu" TargetMode="External"/><Relationship Id="rId30" Type="http://schemas.openxmlformats.org/officeDocument/2006/relationships/hyperlink" Target="https://drive.google.com/drive/folders/1b4u47kbWw3knHvmdvoVbTWzXCe6fEmcf" TargetMode="External"/><Relationship Id="rId11" Type="http://schemas.openxmlformats.org/officeDocument/2006/relationships/hyperlink" Target="https://drive.google.com/drive/folders/1EE4zpPI83JSCphVbV44uxnOaBsWoBH4B" TargetMode="External"/><Relationship Id="rId33" Type="http://schemas.openxmlformats.org/officeDocument/2006/relationships/hyperlink" Target="https://drive.google.com/drive/folders/1RpC8h9CibwsykOyvLaKuNvOhnP1k04zP" TargetMode="External"/><Relationship Id="rId10" Type="http://schemas.openxmlformats.org/officeDocument/2006/relationships/hyperlink" Target="https://drive.google.com/drive/folders/1kYD0hoSCAVbDDmmrfRRdpDLkWHyFbBGH" TargetMode="External"/><Relationship Id="rId32" Type="http://schemas.openxmlformats.org/officeDocument/2006/relationships/hyperlink" Target="https://drive.google.com/drive/folders/1aSlgkm4Mbi9ioDFLP2HMvH3BvCT0K88E" TargetMode="External"/><Relationship Id="rId13" Type="http://schemas.openxmlformats.org/officeDocument/2006/relationships/hyperlink" Target="https://koel.kirloskar.com/investors/for-share-holders/faqs-for-shareholders/" TargetMode="External"/><Relationship Id="rId35" Type="http://schemas.openxmlformats.org/officeDocument/2006/relationships/hyperlink" Target="https://drive.google.com/drive/folders/1r3jAJnSL3DkoD3bEXekEBnmKmxAWE-pr" TargetMode="External"/><Relationship Id="rId12" Type="http://schemas.openxmlformats.org/officeDocument/2006/relationships/hyperlink" Target="https://drive.google.com/drive/folders/1yzwDcleY_Uf2lSztydU5ecd2lSPpEU4S" TargetMode="External"/><Relationship Id="rId34" Type="http://schemas.openxmlformats.org/officeDocument/2006/relationships/hyperlink" Target="https://drive.google.com/drive/folders/1B0o3vB5fG2ZZcDZOynNwsyrqa9XnHXf-" TargetMode="External"/><Relationship Id="rId15" Type="http://schemas.openxmlformats.org/officeDocument/2006/relationships/hyperlink" Target="https://drive.google.com/drive/folders/1JT72I_yM3qlHMZ4-PWFHFBcTGrrP-Opl" TargetMode="External"/><Relationship Id="rId37" Type="http://schemas.openxmlformats.org/officeDocument/2006/relationships/hyperlink" Target="https://drive.google.com/drive/folders/1iIdjlUkXpDp3zWKeJglG8KuFIfBhnrmt" TargetMode="External"/><Relationship Id="rId14" Type="http://schemas.openxmlformats.org/officeDocument/2006/relationships/hyperlink" Target="https://drive.google.com/drive/folders/1NKBOxteGlMrBNw2bjQjzm3Aokdrwo9vs" TargetMode="External"/><Relationship Id="rId36" Type="http://schemas.openxmlformats.org/officeDocument/2006/relationships/hyperlink" Target="https://drive.google.com/drive/folders/1tMRLzsTnhsuU7fp1OVzRNM8NIjHyabzy" TargetMode="External"/><Relationship Id="rId17" Type="http://schemas.openxmlformats.org/officeDocument/2006/relationships/hyperlink" Target="https://koel.kirloskar.com/site/assets/files/17697/composition_of_committee_positions.pdf" TargetMode="External"/><Relationship Id="rId39" Type="http://schemas.openxmlformats.org/officeDocument/2006/relationships/hyperlink" Target="https://drive.google.com/drive/folders/1JT72I_yM3qlHMZ4-PWFHFBcTGrrP-Opl" TargetMode="External"/><Relationship Id="rId16" Type="http://schemas.openxmlformats.org/officeDocument/2006/relationships/hyperlink" Target="https://drive.google.com/drive/folders/1yzwDcleY_Uf2lSztydU5ecd2lSPpEU4S" TargetMode="External"/><Relationship Id="rId38" Type="http://schemas.openxmlformats.org/officeDocument/2006/relationships/hyperlink" Target="https://drive.google.com/drive/folders/1eKOS2R9ypWW8AqHwMSUAL7iKe6pSgZ8g" TargetMode="External"/><Relationship Id="rId19" Type="http://schemas.openxmlformats.org/officeDocument/2006/relationships/hyperlink" Target="https://drive.google.com/drive/folders/1h_GfX7II3Wqs1bu3bz5NEmn19dsjvxVx" TargetMode="External"/><Relationship Id="rId18" Type="http://schemas.openxmlformats.org/officeDocument/2006/relationships/hyperlink" Target="https://drive.google.com/drive/folders/1JT72I_yM3qlHMZ4-PWFHFBcTGrrP-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HXtZsuPnOdKfc6fWd+73eLJ0tw==">AMUW2mWjjWrRvfW0A9xCBoVFIDJGOckDqbrlRuoShPyfg1vE42z1mD/tc8qAkbD1CgWGD+kYNkkANBeLOKOCuEMxyDXA6YhA8XIT+lHQoOdGrut9przc58o=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2022-02-07T03:27:00Z</dcterms:created>
  <dc:creator>Aditya Thomas</dc:creator>
</cp:coreProperties>
</file>